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8" w:rsidRDefault="007C56C8" w:rsidP="007D2C6A">
      <w:pPr>
        <w:pStyle w:val="Heading2"/>
        <w:rPr>
          <w:rFonts w:cs="Arial"/>
          <w:b w:val="0"/>
          <w:sz w:val="20"/>
          <w:szCs w:val="20"/>
          <w:u w:val="single"/>
        </w:rPr>
      </w:pPr>
      <w:r w:rsidRPr="007C56C8">
        <w:rPr>
          <w:sz w:val="24"/>
          <w:szCs w:val="24"/>
        </w:rPr>
        <w:t>Expressive Activity Unit attainment - (</w:t>
      </w:r>
      <w:proofErr w:type="spellStart"/>
      <w:r w:rsidRPr="007C56C8">
        <w:rPr>
          <w:sz w:val="24"/>
          <w:szCs w:val="24"/>
        </w:rPr>
        <w:t>HIgher</w:t>
      </w:r>
      <w:proofErr w:type="spellEnd"/>
      <w:r w:rsidRPr="007C56C8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        </w:t>
      </w:r>
      <w:r w:rsidR="00550D49" w:rsidRPr="00216AF1">
        <w:rPr>
          <w:rFonts w:cs="Arial"/>
          <w:sz w:val="20"/>
          <w:szCs w:val="20"/>
        </w:rPr>
        <w:t>Pupil</w:t>
      </w:r>
      <w:r w:rsidR="002B7EA7" w:rsidRPr="00216AF1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____________________________________</w:t>
      </w:r>
    </w:p>
    <w:p w:rsidR="00C2786A" w:rsidRPr="00216AF1" w:rsidRDefault="00201177" w:rsidP="002B7EA7">
      <w:pPr>
        <w:rPr>
          <w:rFonts w:cs="Arial"/>
          <w:sz w:val="20"/>
          <w:szCs w:val="20"/>
        </w:rPr>
      </w:pPr>
      <w:r w:rsidRPr="00216AF1">
        <w:rPr>
          <w:rFonts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C2786A" w:rsidTr="00BC6367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786A" w:rsidRDefault="00C2786A" w:rsidP="00BC6367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A" w:rsidRDefault="00C2786A" w:rsidP="00BC6367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882"/>
        <w:gridCol w:w="856"/>
        <w:gridCol w:w="964"/>
        <w:gridCol w:w="925"/>
        <w:gridCol w:w="974"/>
      </w:tblGrid>
      <w:tr w:rsidR="00216AF1" w:rsidRPr="00216AF1" w:rsidTr="00C2786A">
        <w:tc>
          <w:tcPr>
            <w:tcW w:w="882" w:type="dxa"/>
            <w:vMerge w:val="restart"/>
            <w:shd w:val="clear" w:color="auto" w:fill="FBD4B4" w:themeFill="accent6" w:themeFillTint="66"/>
          </w:tcPr>
          <w:p w:rsidR="00216AF1" w:rsidRPr="00216AF1" w:rsidRDefault="00216AF1" w:rsidP="00216A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6AF1">
              <w:rPr>
                <w:rFonts w:cs="Arial"/>
                <w:b/>
                <w:sz w:val="20"/>
                <w:szCs w:val="20"/>
              </w:rPr>
              <w:t>Key</w:t>
            </w:r>
          </w:p>
        </w:tc>
        <w:tc>
          <w:tcPr>
            <w:tcW w:w="85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Fail</w:t>
            </w:r>
          </w:p>
        </w:tc>
        <w:tc>
          <w:tcPr>
            <w:tcW w:w="964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Weak</w:t>
            </w:r>
          </w:p>
        </w:tc>
        <w:tc>
          <w:tcPr>
            <w:tcW w:w="925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Pass</w:t>
            </w:r>
          </w:p>
        </w:tc>
        <w:tc>
          <w:tcPr>
            <w:tcW w:w="974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Strong</w:t>
            </w:r>
          </w:p>
        </w:tc>
      </w:tr>
      <w:tr w:rsidR="00216AF1" w:rsidRPr="00216AF1" w:rsidTr="00C2786A">
        <w:tc>
          <w:tcPr>
            <w:tcW w:w="882" w:type="dxa"/>
            <w:vMerge/>
            <w:shd w:val="clear" w:color="auto" w:fill="FBD4B4" w:themeFill="accent6" w:themeFillTint="66"/>
          </w:tcPr>
          <w:p w:rsidR="00216AF1" w:rsidRPr="00216AF1" w:rsidRDefault="00216AF1" w:rsidP="002B7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</w:tcPr>
          <w:p w:rsidR="00216AF1" w:rsidRPr="00997BE8" w:rsidRDefault="00997BE8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997BE8">
              <w:rPr>
                <w:rFonts w:ascii="Wingdings 2" w:hAnsi="Wingdings 2" w:cs="Arial"/>
                <w:b/>
                <w:color w:val="FF0000"/>
                <w:sz w:val="32"/>
                <w:szCs w:val="32"/>
              </w:rPr>
              <w:t></w:t>
            </w:r>
          </w:p>
        </w:tc>
        <w:tc>
          <w:tcPr>
            <w:tcW w:w="964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FFFF00"/>
                <w:sz w:val="32"/>
                <w:szCs w:val="32"/>
              </w:rPr>
              <w:t></w:t>
            </w:r>
          </w:p>
        </w:tc>
        <w:tc>
          <w:tcPr>
            <w:tcW w:w="925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00B050"/>
                <w:sz w:val="32"/>
                <w:szCs w:val="32"/>
              </w:rPr>
              <w:t></w:t>
            </w:r>
          </w:p>
        </w:tc>
        <w:tc>
          <w:tcPr>
            <w:tcW w:w="974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1F497D" w:themeColor="text2"/>
                <w:sz w:val="32"/>
                <w:szCs w:val="32"/>
              </w:rPr>
              <w:t></w:t>
            </w:r>
          </w:p>
        </w:tc>
      </w:tr>
    </w:tbl>
    <w:p w:rsidR="002B7EA7" w:rsidRPr="00216AF1" w:rsidRDefault="002B7EA7" w:rsidP="002B7EA7">
      <w:pPr>
        <w:rPr>
          <w:rFonts w:cs="Arial"/>
          <w:b/>
          <w:sz w:val="20"/>
          <w:szCs w:val="20"/>
        </w:rPr>
      </w:pPr>
    </w:p>
    <w:tbl>
      <w:tblPr>
        <w:tblW w:w="10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23"/>
        <w:gridCol w:w="1287"/>
        <w:gridCol w:w="568"/>
        <w:gridCol w:w="567"/>
        <w:gridCol w:w="567"/>
        <w:gridCol w:w="567"/>
        <w:gridCol w:w="522"/>
        <w:gridCol w:w="522"/>
        <w:gridCol w:w="522"/>
        <w:gridCol w:w="561"/>
        <w:gridCol w:w="1053"/>
        <w:gridCol w:w="1053"/>
      </w:tblGrid>
      <w:tr w:rsidR="007C56C8" w:rsidRPr="00216AF1" w:rsidTr="007C56C8">
        <w:tc>
          <w:tcPr>
            <w:tcW w:w="1584" w:type="dxa"/>
            <w:vMerge w:val="restart"/>
            <w:shd w:val="clear" w:color="auto" w:fill="FBD4B4" w:themeFill="accent6" w:themeFillTint="66"/>
          </w:tcPr>
          <w:p w:rsidR="007C56C8" w:rsidRPr="00216AF1" w:rsidRDefault="007C56C8" w:rsidP="00201177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1523" w:type="dxa"/>
            <w:vMerge w:val="restart"/>
            <w:shd w:val="clear" w:color="auto" w:fill="FBD4B4" w:themeFill="accent6" w:themeFillTint="66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1287" w:type="dxa"/>
            <w:vMerge w:val="restart"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702" w:type="dxa"/>
            <w:gridSpan w:val="3"/>
            <w:shd w:val="clear" w:color="auto" w:fill="FBD4B4" w:themeFill="accent6" w:themeFillTint="66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1</w:t>
            </w:r>
          </w:p>
        </w:tc>
        <w:tc>
          <w:tcPr>
            <w:tcW w:w="2694" w:type="dxa"/>
            <w:gridSpan w:val="5"/>
            <w:shd w:val="clear" w:color="auto" w:fill="FBD4B4" w:themeFill="accent6" w:themeFillTint="66"/>
          </w:tcPr>
          <w:p w:rsidR="007C56C8" w:rsidRPr="00216AF1" w:rsidRDefault="007C56C8" w:rsidP="003F0B4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2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7C56C8" w:rsidRPr="007C56C8" w:rsidRDefault="007C56C8" w:rsidP="003F0B4D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7C56C8" w:rsidRPr="007C56C8" w:rsidRDefault="007C56C8" w:rsidP="003F0B4D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</w:t>
            </w:r>
          </w:p>
        </w:tc>
      </w:tr>
      <w:tr w:rsidR="007C56C8" w:rsidRPr="00216AF1" w:rsidTr="007C56C8">
        <w:tc>
          <w:tcPr>
            <w:tcW w:w="1584" w:type="dxa"/>
            <w:vMerge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053" w:type="dxa"/>
            <w:vMerge/>
            <w:shd w:val="clear" w:color="auto" w:fill="auto"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C56C8" w:rsidRPr="00216AF1" w:rsidRDefault="007C56C8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758"/>
        </w:trPr>
        <w:tc>
          <w:tcPr>
            <w:tcW w:w="1584" w:type="dxa"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Default="007C56C8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Diary</w:t>
            </w:r>
          </w:p>
          <w:p w:rsidR="00C2786A" w:rsidRPr="00216AF1" w:rsidRDefault="00C2786A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 5.4)</w:t>
            </w: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Diary- on-going</w:t>
            </w: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Self-evaluation</w:t>
            </w:r>
          </w:p>
        </w:tc>
        <w:tc>
          <w:tcPr>
            <w:tcW w:w="1287" w:type="dxa"/>
          </w:tcPr>
          <w:p w:rsidR="007C56C8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AC2D29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26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Default="007C56C8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Written Work</w:t>
            </w:r>
          </w:p>
          <w:p w:rsidR="00C2786A" w:rsidRPr="00216AF1" w:rsidRDefault="00C2786A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(Outcomes 3.1 &amp; 5.4)</w:t>
            </w: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Biography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88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Personal Opinion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32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Biography</w:t>
            </w:r>
          </w:p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1074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Personal Opinion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50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Ideas</w:t>
            </w:r>
          </w:p>
          <w:p w:rsidR="007C56C8" w:rsidRDefault="007C56C8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(page 1)</w:t>
            </w:r>
          </w:p>
          <w:p w:rsidR="00C2786A" w:rsidRPr="00216AF1" w:rsidRDefault="00C2786A" w:rsidP="00C27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(Outcomes 3.1, 5.4 &amp; 5.5)</w:t>
            </w: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 relevant Ideas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43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Techniques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851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988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216AF1" w:rsidRDefault="007C56C8" w:rsidP="002011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Developments</w:t>
            </w:r>
          </w:p>
          <w:p w:rsidR="007C56C8" w:rsidRPr="00216AF1" w:rsidRDefault="00C2786A" w:rsidP="00201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 5.4 &amp; 5.5)</w:t>
            </w: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Quality of 2 Development ideas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C2786A">
        <w:trPr>
          <w:trHeight w:val="996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C56C8" w:rsidRPr="00216AF1" w:rsidRDefault="007C56C8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 &amp; Finish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7C56C8" w:rsidRPr="00216AF1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56C8" w:rsidRPr="00216AF1" w:rsidTr="007C56C8">
        <w:trPr>
          <w:trHeight w:val="996"/>
        </w:trPr>
        <w:tc>
          <w:tcPr>
            <w:tcW w:w="3107" w:type="dxa"/>
            <w:gridSpan w:val="2"/>
          </w:tcPr>
          <w:p w:rsidR="007C56C8" w:rsidRDefault="007C56C8" w:rsidP="007D2C6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56C8" w:rsidRPr="00EE56F5" w:rsidRDefault="007C56C8" w:rsidP="007D2C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56F5">
              <w:rPr>
                <w:b/>
                <w:sz w:val="24"/>
                <w:szCs w:val="24"/>
              </w:rPr>
              <w:t>OVERALL ESTIMATE</w:t>
            </w:r>
          </w:p>
        </w:tc>
        <w:tc>
          <w:tcPr>
            <w:tcW w:w="1287" w:type="dxa"/>
          </w:tcPr>
          <w:p w:rsidR="007C56C8" w:rsidRDefault="007C56C8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C56C8" w:rsidRPr="00216AF1" w:rsidRDefault="007C56C8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1EC1" w:rsidRDefault="00AC1EC1" w:rsidP="002B7EA7"/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7C56C8" w:rsidTr="007C56C8">
        <w:trPr>
          <w:trHeight w:val="1846"/>
        </w:trPr>
        <w:tc>
          <w:tcPr>
            <w:tcW w:w="1560" w:type="dxa"/>
            <w:shd w:val="clear" w:color="auto" w:fill="FBD4B4" w:themeFill="accent6" w:themeFillTint="66"/>
          </w:tcPr>
          <w:p w:rsidR="007C56C8" w:rsidRDefault="007C56C8" w:rsidP="00862C68">
            <w:pPr>
              <w:pStyle w:val="NoSpacing"/>
            </w:pPr>
          </w:p>
          <w:p w:rsidR="007C56C8" w:rsidRDefault="007C56C8" w:rsidP="00862C68">
            <w:pPr>
              <w:pStyle w:val="NoSpacing"/>
            </w:pPr>
          </w:p>
          <w:p w:rsidR="007C56C8" w:rsidRPr="00D8396F" w:rsidRDefault="007C56C8" w:rsidP="00862C68">
            <w:pPr>
              <w:pStyle w:val="NoSpacing"/>
              <w:jc w:val="center"/>
              <w:rPr>
                <w:b/>
              </w:rPr>
            </w:pPr>
            <w:r w:rsidRPr="00D8396F">
              <w:rPr>
                <w:b/>
              </w:rPr>
              <w:t>Other Comments</w:t>
            </w:r>
          </w:p>
        </w:tc>
        <w:tc>
          <w:tcPr>
            <w:tcW w:w="9355" w:type="dxa"/>
          </w:tcPr>
          <w:p w:rsidR="007C56C8" w:rsidRDefault="007C56C8" w:rsidP="00862C68">
            <w:pPr>
              <w:pStyle w:val="NoSpacing"/>
            </w:pPr>
          </w:p>
        </w:tc>
      </w:tr>
    </w:tbl>
    <w:p w:rsidR="007C56C8" w:rsidRDefault="007C56C8" w:rsidP="002B7EA7"/>
    <w:p w:rsidR="00C2786A" w:rsidRDefault="00C2786A" w:rsidP="002B7EA7"/>
    <w:p w:rsidR="00C2786A" w:rsidRPr="00C2786A" w:rsidRDefault="00C2786A" w:rsidP="00C2786A">
      <w:pPr>
        <w:pStyle w:val="Default"/>
        <w:rPr>
          <w:b/>
          <w:bCs/>
          <w:sz w:val="28"/>
          <w:szCs w:val="28"/>
        </w:rPr>
      </w:pPr>
      <w:r w:rsidRPr="00C2786A">
        <w:rPr>
          <w:b/>
          <w:bCs/>
          <w:sz w:val="28"/>
          <w:szCs w:val="28"/>
        </w:rPr>
        <w:lastRenderedPageBreak/>
        <w:t xml:space="preserve">Standards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b/>
          <w:bCs/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Outcomes and assessment standards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b/>
          <w:bCs/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Outcome 1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1 Analyse the factors influencing designers and design practice by: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1.1 Describing how designers use a range of materials, techniques and/or technology in their work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1.2 Analysing the impact of designers’ creative choices in a range of designers’ work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1.3 Analysing the impact of social and cultural influences on selected designers and their design practice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b/>
          <w:bCs/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Outcome 2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2 Produce creative design ideas and development work for a design brief by: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2.1 Identifying the design opportunities, issues and constraints in the brief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>2.2 Producing a variety of in-depth investigative and market research in response to</w:t>
      </w:r>
      <w:r>
        <w:rPr>
          <w:sz w:val="28"/>
          <w:szCs w:val="28"/>
        </w:rPr>
        <w:t xml:space="preserve"> </w:t>
      </w:r>
      <w:r w:rsidRPr="00C2786A">
        <w:rPr>
          <w:sz w:val="28"/>
          <w:szCs w:val="28"/>
        </w:rPr>
        <w:t xml:space="preserve">the design brief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2.3 Using a variety of materials, techniques and/or technology experimentally for creative effect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>2.4 Developing and progressively refining experimen</w:t>
      </w:r>
      <w:r>
        <w:rPr>
          <w:sz w:val="28"/>
          <w:szCs w:val="28"/>
        </w:rPr>
        <w:t>tal design ideas taking account o</w:t>
      </w:r>
      <w:r w:rsidRPr="00C2786A">
        <w:rPr>
          <w:sz w:val="28"/>
          <w:szCs w:val="28"/>
        </w:rPr>
        <w:t xml:space="preserve">f the design area requirements and opportunities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2.5 Using complex design-based problem solving and evaluation skills when planning and refining their design ideas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b/>
          <w:bCs/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Evidence Requirements for the Unit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>Evidence will include a combination of practical, written or oral and/or recorded evidence.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>In this Unit, learners will be re</w:t>
      </w:r>
      <w:r w:rsidRPr="00C2786A">
        <w:rPr>
          <w:sz w:val="28"/>
          <w:szCs w:val="28"/>
        </w:rPr>
        <w:t xml:space="preserve">quired to provide evidence of: </w:t>
      </w:r>
    </w:p>
    <w:p w:rsidR="00C2786A" w:rsidRPr="00C2786A" w:rsidRDefault="00C2786A" w:rsidP="00C2786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2786A">
        <w:rPr>
          <w:sz w:val="28"/>
          <w:szCs w:val="28"/>
        </w:rPr>
        <w:t xml:space="preserve">analysis of designers’ work and the influences on their design practice </w:t>
      </w:r>
    </w:p>
    <w:p w:rsidR="00C2786A" w:rsidRPr="00C2786A" w:rsidRDefault="00C2786A" w:rsidP="00C2786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2786A">
        <w:rPr>
          <w:sz w:val="28"/>
          <w:szCs w:val="28"/>
        </w:rPr>
        <w:t xml:space="preserve">using design vocabulary to describe their own work and the work of other designers </w:t>
      </w:r>
    </w:p>
    <w:p w:rsidR="00C2786A" w:rsidRPr="00C2786A" w:rsidRDefault="00C2786A" w:rsidP="00C2786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2786A">
        <w:rPr>
          <w:sz w:val="28"/>
          <w:szCs w:val="28"/>
        </w:rPr>
        <w:t xml:space="preserve">in-depth investigative research material showing their understanding of aesthetics, function, and the design area </w:t>
      </w:r>
    </w:p>
    <w:p w:rsidR="00C2786A" w:rsidRPr="00C2786A" w:rsidRDefault="00C2786A" w:rsidP="00C2786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2786A">
        <w:rPr>
          <w:sz w:val="28"/>
          <w:szCs w:val="28"/>
        </w:rPr>
        <w:t xml:space="preserve">creative development and refinement of design ideas which take account of the requirements of the brief and design area </w:t>
      </w:r>
    </w:p>
    <w:p w:rsidR="00C2786A" w:rsidRPr="00C2786A" w:rsidRDefault="00C2786A" w:rsidP="00C2786A">
      <w:pPr>
        <w:pStyle w:val="Default"/>
        <w:ind w:left="720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b/>
          <w:bCs/>
          <w:sz w:val="28"/>
          <w:szCs w:val="28"/>
        </w:rPr>
        <w:t xml:space="preserve">Development of skills for learning, skills for life and skills for work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It is expected that learners will develop broad, generic skills through this Unit.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3.1 Personal learning </w:t>
      </w:r>
    </w:p>
    <w:p w:rsidR="00C2786A" w:rsidRPr="00C2786A" w:rsidRDefault="00C2786A" w:rsidP="00C2786A">
      <w:pPr>
        <w:pStyle w:val="Default"/>
        <w:rPr>
          <w:sz w:val="28"/>
          <w:szCs w:val="28"/>
        </w:rPr>
      </w:pPr>
      <w:r w:rsidRPr="00C2786A">
        <w:rPr>
          <w:sz w:val="28"/>
          <w:szCs w:val="28"/>
        </w:rPr>
        <w:t xml:space="preserve">5.4 Analysing and evaluating </w:t>
      </w:r>
    </w:p>
    <w:p w:rsidR="00C2786A" w:rsidRPr="00C2786A" w:rsidRDefault="00C2786A" w:rsidP="00C2786A">
      <w:pPr>
        <w:rPr>
          <w:sz w:val="28"/>
          <w:szCs w:val="28"/>
        </w:rPr>
      </w:pPr>
      <w:r w:rsidRPr="00C2786A">
        <w:rPr>
          <w:sz w:val="28"/>
          <w:szCs w:val="28"/>
        </w:rPr>
        <w:t>5.5 Creating</w:t>
      </w:r>
      <w:bookmarkStart w:id="0" w:name="_GoBack"/>
      <w:bookmarkEnd w:id="0"/>
    </w:p>
    <w:sectPr w:rsidR="00C2786A" w:rsidRPr="00C2786A" w:rsidSect="007C56C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906"/>
    <w:multiLevelType w:val="hybridMultilevel"/>
    <w:tmpl w:val="7756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D3AFB"/>
    <w:rsid w:val="000D7105"/>
    <w:rsid w:val="00201177"/>
    <w:rsid w:val="00216AF1"/>
    <w:rsid w:val="002B7EA7"/>
    <w:rsid w:val="003F0B4D"/>
    <w:rsid w:val="00550D49"/>
    <w:rsid w:val="005C546F"/>
    <w:rsid w:val="007C56C8"/>
    <w:rsid w:val="007D2C6A"/>
    <w:rsid w:val="008848C1"/>
    <w:rsid w:val="00997BE8"/>
    <w:rsid w:val="009A0AE2"/>
    <w:rsid w:val="009C0B77"/>
    <w:rsid w:val="009E0188"/>
    <w:rsid w:val="00A15222"/>
    <w:rsid w:val="00AC1EC1"/>
    <w:rsid w:val="00AC2D29"/>
    <w:rsid w:val="00BC78AF"/>
    <w:rsid w:val="00C2786A"/>
    <w:rsid w:val="00C455C9"/>
    <w:rsid w:val="00CA49C8"/>
    <w:rsid w:val="00D742FD"/>
    <w:rsid w:val="00DC704F"/>
    <w:rsid w:val="00EE56F5"/>
    <w:rsid w:val="00F371E3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C27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C27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3</cp:revision>
  <cp:lastPrinted>2015-09-02T21:22:00Z</cp:lastPrinted>
  <dcterms:created xsi:type="dcterms:W3CDTF">2015-09-02T21:25:00Z</dcterms:created>
  <dcterms:modified xsi:type="dcterms:W3CDTF">2015-11-20T22:40:00Z</dcterms:modified>
</cp:coreProperties>
</file>